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FA6" w:rsidRDefault="006D6918" w:rsidP="00E65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523875" cy="647700"/>
            <wp:effectExtent l="0" t="0" r="9525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A6" w:rsidRDefault="00637FA6" w:rsidP="00E65F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7FA6" w:rsidRDefault="006D6918" w:rsidP="00E65F2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33C0B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833C0B"/>
          <w:sz w:val="28"/>
          <w:szCs w:val="28"/>
        </w:rPr>
        <w:t>СОВЕТ ДЕПУТАТОВ</w:t>
      </w:r>
    </w:p>
    <w:p w:rsidR="00637FA6" w:rsidRDefault="006D6918" w:rsidP="00E65F2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33C0B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637FA6" w:rsidRDefault="006D6918" w:rsidP="00E65F2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833C0B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833C0B"/>
          <w:sz w:val="28"/>
          <w:szCs w:val="28"/>
        </w:rPr>
        <w:t xml:space="preserve">муниципального округа </w:t>
      </w:r>
      <w:proofErr w:type="spellStart"/>
      <w:r>
        <w:rPr>
          <w:rFonts w:ascii="Times New Roman" w:hAnsi="Times New Roman" w:cs="Times New Roman"/>
          <w:b/>
          <w:bCs/>
          <w:iCs/>
          <w:color w:val="833C0B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bCs/>
          <w:i/>
          <w:color w:val="833C0B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833C0B"/>
          <w:sz w:val="28"/>
          <w:szCs w:val="28"/>
        </w:rPr>
        <w:t>в городе Москве</w:t>
      </w:r>
    </w:p>
    <w:p w:rsidR="00637FA6" w:rsidRDefault="00637FA6" w:rsidP="00E65F2D">
      <w:pPr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833C0B"/>
          <w:sz w:val="28"/>
          <w:szCs w:val="28"/>
        </w:rPr>
      </w:pPr>
    </w:p>
    <w:p w:rsidR="00637FA6" w:rsidRDefault="006D6918" w:rsidP="00E65F2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833C0B"/>
          <w:sz w:val="28"/>
          <w:szCs w:val="28"/>
        </w:rPr>
      </w:pPr>
      <w:r>
        <w:rPr>
          <w:rFonts w:ascii="Times New Roman" w:hAnsi="Times New Roman" w:cs="Times New Roman"/>
          <w:b/>
          <w:color w:val="833C0B"/>
          <w:sz w:val="28"/>
          <w:szCs w:val="28"/>
        </w:rPr>
        <w:t>РЕШЕНИЕ</w:t>
      </w:r>
    </w:p>
    <w:p w:rsidR="00637FA6" w:rsidRPr="00C12CC2" w:rsidRDefault="00C12C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637FA6" w:rsidRDefault="006D69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17.12.2025   № 44-</w:t>
      </w:r>
      <w:r w:rsidR="001317D9">
        <w:rPr>
          <w:rFonts w:ascii="Times New Roman" w:hAnsi="Times New Roman"/>
          <w:b/>
          <w:sz w:val="28"/>
          <w:szCs w:val="28"/>
        </w:rPr>
        <w:t>06</w:t>
      </w:r>
    </w:p>
    <w:p w:rsidR="00637FA6" w:rsidRDefault="00637F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37FA6">
        <w:tc>
          <w:tcPr>
            <w:tcW w:w="5524" w:type="dxa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637FA6">
              <w:tc>
                <w:tcPr>
                  <w:tcW w:w="5298" w:type="dxa"/>
                </w:tcPr>
                <w:p w:rsidR="00637FA6" w:rsidRDefault="006D691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 согласовании сводного районного календарного плана по досуговой, социально-воспитательной и спортивной работе с населением по месту жительства на 1 квартал 2026 года</w:t>
                  </w:r>
                </w:p>
              </w:tc>
            </w:tr>
          </w:tbl>
          <w:p w:rsidR="00637FA6" w:rsidRDefault="00637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37FA6" w:rsidRDefault="00637F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Красносельского района города Москвы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>Кр-13-</w:t>
      </w:r>
      <w:r w:rsidR="00486A53"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 w:rsidR="00A73651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 w:rsidR="00486A53"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>38</w:t>
      </w:r>
      <w:r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/25 от </w:t>
      </w:r>
      <w:r w:rsidR="00486A53"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>16.12</w:t>
      </w:r>
      <w:r w:rsidRPr="00486A53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Pr="00486A53">
        <w:rPr>
          <w:rFonts w:ascii="Times New Roman" w:hAnsi="Times New Roman"/>
          <w:sz w:val="28"/>
          <w:szCs w:val="28"/>
        </w:rPr>
        <w:t>2025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на </w:t>
      </w:r>
      <w:r>
        <w:rPr>
          <w:rFonts w:ascii="Times New Roman" w:hAnsi="Times New Roman"/>
          <w:bCs/>
          <w:color w:val="000000"/>
          <w:sz w:val="28"/>
          <w:szCs w:val="28"/>
        </w:rPr>
        <w:t>1 квартал 2026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копии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Москвы, управу Красносельского района города Москвы.</w:t>
      </w:r>
    </w:p>
    <w:p w:rsidR="00637FA6" w:rsidRDefault="006D6918">
      <w:pPr>
        <w:pStyle w:val="ae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637FA6" w:rsidRDefault="006D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Столярова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В.В.</w:t>
      </w:r>
    </w:p>
    <w:p w:rsidR="00637FA6" w:rsidRDefault="00637FA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FA6" w:rsidRDefault="006D69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:rsidR="00637FA6" w:rsidRDefault="006D691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637FA6" w:rsidRDefault="00637FA6">
      <w:pPr>
        <w:spacing w:after="0" w:line="240" w:lineRule="auto"/>
        <w:rPr>
          <w:rFonts w:ascii="Times New Roman" w:hAnsi="Times New Roman" w:cs="Times New Roman"/>
        </w:rPr>
      </w:pPr>
    </w:p>
    <w:p w:rsidR="00637FA6" w:rsidRDefault="00637FA6">
      <w:pPr>
        <w:sectPr w:rsidR="00637F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680" w:left="1701" w:header="709" w:footer="709" w:gutter="0"/>
          <w:cols w:space="708"/>
          <w:titlePg/>
          <w:docGrid w:linePitch="360"/>
        </w:sectPr>
      </w:pPr>
    </w:p>
    <w:p w:rsidR="00637FA6" w:rsidRDefault="006D6918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37FA6" w:rsidRDefault="006D6918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637FA6" w:rsidRDefault="006D6918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городе Москве</w:t>
      </w:r>
    </w:p>
    <w:p w:rsidR="00637FA6" w:rsidRDefault="006D6918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17.12.2025 № 44-</w:t>
      </w:r>
      <w:r w:rsidR="001317D9">
        <w:rPr>
          <w:rFonts w:ascii="Times New Roman" w:hAnsi="Times New Roman" w:cs="Times New Roman"/>
          <w:sz w:val="28"/>
          <w:szCs w:val="28"/>
        </w:rPr>
        <w:t>06</w:t>
      </w:r>
    </w:p>
    <w:p w:rsidR="00637FA6" w:rsidRDefault="00637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FA6" w:rsidRDefault="006D691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Сводный районный календарный план по досуговой, социально-воспитательной и спортивной работе с населением по месту жительства на 1 квартал 2026 года</w:t>
      </w:r>
    </w:p>
    <w:p w:rsidR="00073F35" w:rsidRDefault="00073F35" w:rsidP="00073F3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31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134"/>
        <w:gridCol w:w="1843"/>
        <w:gridCol w:w="2977"/>
        <w:gridCol w:w="1559"/>
        <w:gridCol w:w="1701"/>
        <w:gridCol w:w="1985"/>
        <w:gridCol w:w="992"/>
      </w:tblGrid>
      <w:tr w:rsidR="00073F35" w:rsidRPr="00406986" w:rsidTr="00073F35">
        <w:trPr>
          <w:trHeight w:val="15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мероприятия спорт/досуг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мероприятия*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Планируемое кол-во участников/ зрителей</w:t>
            </w:r>
          </w:p>
        </w:tc>
      </w:tr>
      <w:tr w:rsidR="00073F35" w:rsidRPr="00406986" w:rsidTr="00073F35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tabs>
                <w:tab w:val="left" w:pos="155"/>
                <w:tab w:val="left" w:pos="42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ind w:left="-4084" w:firstLine="40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073F35" w:rsidRPr="00406986" w:rsidTr="001317D9">
        <w:trPr>
          <w:trHeight w:val="5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Рождественские встречи: семейный досуг и основы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Лекция-беседа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131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направлено на развитие семейных форм досуга, укрепление семейных ценностей и создание теплой атмосферы общения. В тёплой праздничной атмосфере родители и дети совместно участвуют в досуговых активностях, развивающих доверие, взаимопомощь и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духовную связь поколений.</w:t>
            </w:r>
            <w:r w:rsidR="00131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09.01.2026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8A66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курсу «Культура речи»</w:t>
            </w:r>
          </w:p>
          <w:p w:rsidR="00073F35" w:rsidRPr="00ED6D56" w:rsidRDefault="00073F35" w:rsidP="008A66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«Искусство публичных выступлений»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тренинга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основатель школы ораторского мастерства Александр Эпштейн. На занятии участники осваивают приёмы риторики и упражнениям по технике речи.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26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для детей школьного возраста «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Малахитовская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зима»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выставки новогоднего творчества, где представлены работы победителей, выполненные акварелью, акрилом и гуашью на зимнюю тематику. Мероприятие направлено на поддержку детского творчества, укрепление семейных ценностей и формирование у школьников навыков конструктивного взаимодействия.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10.01.2026-17.01.2026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11:00-14:00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пер., д. 2/2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1317D9">
        <w:trPr>
          <w:trHeight w:val="242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боксу: сила, уважение и ответственность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131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боксу для подростков от 12 лет направлен на развитие физической подготовки, дисциплины и навыков конструктивного разрешения конфликтов.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17:30-18:30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Оздоровительная гимнастика "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цикла безопасных нагрузок по системе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дает возможность поддерживать организм и эмоциональное состояние в тонусе. Система упражнений подходит для людей абсолютно любого возраста и направлена на пропаганду ЗОЖ.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09:30-10:30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чемпионат по стрельбе из пневматического оружия: выбираем здоровье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чемпионат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131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Чемпионат, посвящённый Новому году и Рождеству, направлен на популяризацию активного и здорового образа жизни. Участники смогут испытать свои силы в стрельбе из пневматического оружия.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11:00-14:00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с элементами тренинга</w:t>
            </w:r>
          </w:p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«Искусство публичных выступлений»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с элементами тренинга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основательно школы ораторского мастерства Александр Эпштейн. На занятии участники осваивают приёмы риторики и упражнениям по технике речи.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D7AC6" w:rsidTr="00073F35">
        <w:trPr>
          <w:trHeight w:val="12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«Щелкунчик»: искусство, вдохновение и ответственность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131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лекторий для детей и взрослых посвящён балету П.И. Чайковского "Щелкунчик". Мероприятие помогает раскрыть красоту классического искусства, формирует духовно-нравственные семейные ценности и способствует укреплению ответственности за безопасность и благополучие в обществе.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18:00-20:00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Сретенка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встреча «Зимние забавы»: чтение и здоровье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встрече дети познакомятся с выразительным чтением зимних стихов и отрывков из сказок, которые создадут атмосферу уюта и радости. В мероприятие в виде лекции включены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элементы пропаганды здорового образа жизни, направленные на формирование правильных привычек и противодействие вредным зависимостям.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ул.Сретенка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для старшеклассников «Культура речи: ключ к семейному благополучию и профессиональному успеху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486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уроке старшеклассники обсудят важные аспекты общения: "Как мы общаемся в семье?" и "Зачем развивать коммуникативные навыки?". Особое внимание будет уделено тому, как сделать речь ясной, разумной и свободной. Урок направлен на развитие навыков конструктивного диалога, что способствует укреплению семейных отношений и предотвращению конфликтов среди подростков.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 пер., д. 6,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изготовлению зимней открытки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мастер-класса научатся создавать красивые зимние открытки своими руками,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используя различные техники декоративно-прикладного искусства. Мероприятие направлено на развитие творческих навыков занимающихся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"Здоровая спина"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цикла безопасных нагрузок по системе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09:30-10:30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теме «Как говорить уверенно»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 педагог, психолог Андрей Вишняков. На занятии участники познакомятся с различными средствами выразительности речи: паузы, жесты,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темпоритм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для мам и детей «Русские снежинки»: творчество, объединяющее народы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мастер-класс по декоративно-прикладному искусству, на котором дети и родители создают вырезные аппликации «Русские снежинки».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Мероприятие направлено на укрепление межэтнических отношений через совместное творчество и уважение к культурным традициям разных народов России.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Квалификационные стрельбы из пневматического оружия: точность и спортивный дух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чемпионат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по стрельбе из пневматического оружия приглашает участников проверить свою меткость и соревновательный дух. Мероприятие направлено на популяризацию активного образа жизни, развитие физических навыков и воспитание ответственности. Чемпионат способствует укреплению командного взаимодействия и спортивного единства.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26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Открытая тренировка по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кроссфиту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по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кроссфиту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всех желающих, направленная на популяризацию здорового образа жизни и развитие силы, выносливости и командного духа. Участники узнают, как физическая активность помогает справляться со стрессом, повышает качество жизни и формирует устойчивость к вредным привычкам. Мероприятие призвано вдохновить на выбор в пользу спорта и здоровья.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17:30-18:30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«Персональный речевой портрет», приуроченный ко Дню российской науки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Основатель школы «Культура речи» Александр Эпштейн проведёт мастер-класс, где участники познакомятся с различными средствами выразительности речи: паузы, жесты,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темпоритм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Особое внимание будет уделено тому, как использовать речевые навыки для выражения уважения к отечественной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культуре, достижениям науки и укрепления национальной идентичности. Мероприятие направлено на формирование у участников чувства гордости за родную страну через культуру слова.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06.02.2026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курсу «Культура речи»: искусство публичных выступлений за здоровый образ жизни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тренинга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1317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Основатель школы ораторского мастерства Александр Эпштейн проведёт занятие, где участники освоят приёмы риторики и упражнения по технике речи. Особое внимание будет уделено тому, как использовать навыки публичных выступлений для продвижения идей здорового образа жизни и противодействия распространению наркотиков. 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AC5A3A" w:rsidTr="00073F35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«Мастерим для мужчин» ко Дню защитника Отечества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для детей по изготовлению открыток и картин для самых сильных и смелых Программа включает чтение стихов,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представление «Праздник пап и наших мальчиков», направленное на формирование уважения к защитникам Отечества и воспитание патриотизма.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14.02.2026, 21.02.2026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18:00-19:30, 12:00-18:00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пер., д. 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по балету «Ромео и Джульетта»: искусство объединяет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лекторий для детей и взрослых о трёхактном балете Сергея Прокофьева «Ромео и Джульетта» знакомит с уникальными культурными традициями. Мероприятие способствует развитию уважения к многообразию культурных наследий и укреплению межэтнического диалога через искусство.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18:00-20:00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ул.Сретенка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ко Дню памяти воинов-интернационалистов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цикла безопасных нагрузок по системе «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помогает поддерживать организм и эмоциональное состояние в тонусе. Занятия направлены не только на физическое развитие, но и на укрепление семейных связей через совместную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активность — ведь именно в единстве поколений закладываются основы здорового образа жизни и гражданской ответственности.</w:t>
            </w:r>
          </w:p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упражнений адаптирована для людей любого возраста и способствует созданию дружественной, поддерживающей атмосферы, где родители и дети учатся доверять, помогать друг другу и работать как одна команда. Такие совместные практики становятся важной частью патриотического воспитания: они формируют уважение к труду, дисциплине, заботе о близких и своем Отечестве — через укрепление самого главного фундамента общества: семьи.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16.02.2026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09:30-10:30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Окружной чемпионат по стрельбе из пневматического оружия: единство в меткости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Окружной чемпионат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 по стрельбе из пневматического оружия, направленного на улучшение межэтнических отношений. Участники узнают, как спорт объединяет представителей разных национальностей и способствует укреплению дружбы и взаимопонимания.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11:00-14:00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Масленица: традиции и здоровый образ жизни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празднования Масленицы участники примут участие в мастер-классе по изготовлению соломенных кукол — символов весны и обновления. Кроме того, будет представлен видеоролик о вреде наркотиков, призванный повысить осведомлённость и вдохновить на выбор в пользу здоровья и активной жизни. Мероприятие направлено на соединение культурных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традиций и пропаганду здорового образа жизни.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18.02.2026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Масленичные гулянья: традиции, объединяющие народы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гулянья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 направлено на укрепление дружбы между представителями разных национальностей через знакомство с традициями Масленицы. Участники смогут насладиться атмосферой праздника, принять участие в народных играх и обрядах, способствующих развитию уважения к культурным особенностям друг друга. Мероприятие подчеркивает значимость взаимопонимания и согласия в многонациональном обществе.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081707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48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ко Дню защитника Отечества: творчество и патриотизм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мероприятия участники создадут поздравительные открытки, выражая благодарность защитникам Отечества, и примут участие в лекции о значении патриотизма и уважения к героям,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защищавшим нашу страну. Мастер-класс направлен на укрепление патриотических ценностей и воспитание уважения к истории и традициям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20.02.2026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</w:t>
            </w:r>
          </w:p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«Чистота русской речи»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проведёт диктор ВГТРК, голос канала «Россия-24» Вера Коцюба. Участники познакомятся с основами постановки голоса и совершенствования дикции, а также обсудят роль языка как ключевого инструмента для укрепления межэтнического взаимопонимания и взаимодействия. Мероприятие направлено на поддержку культурного диалога и уважение к многообразию языков и традиций.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F35" w:rsidRPr="0077742E" w:rsidTr="00073F35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йоге: за здоровый образ жизни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по йоге для всех желающих, направленная на укрепление физического и эмоционального здоровья.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Участники освоят базовые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асаны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дыхательные практики и техники расслабления. Мероприятие призвано популяризировать здоровый образ жизни и показать, как регулярные занятия йогой помогают справляться со стрессом, улучшать самочувствие и находить внутреннюю гармонию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21.02.2026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081707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48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выступление «Папин день!» ко Дню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вокальное выступление, посвящённое нашим защитникам. Программа направлена на воспитание уважения к защитникам Родины, развитие чувства гордости за героизм и патриотизм. Участники смогут насладиться атмосферой праздника и поддержать связь поколений.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18:00-19:30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Сретенка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24/2, стр.1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486A53">
        <w:trPr>
          <w:trHeight w:val="7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чемпионат по стрельбе ко Дню Защитника Отечества: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меткость и патриотизм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чемпионат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по стрельбе из пневматического оружия, направленный на популяризацию активного образа жизни и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воспитание уважения к защитникам Отечества. Участие в соревнованиях способствует развитию дисциплины, ответственности и гордости за свою страну.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24.02.2026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11:00-14:00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486A53">
        <w:trPr>
          <w:trHeight w:val="7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для старшего поколения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гимнастика  с просмотром профилактического видеоролика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486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системе «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специально адаптировано для участников старшего поколения (55+) и направлено на поддержание физического тонуса, укрепление эмоционального равновесия и сохранение активного образа жизни в любом возрасте. В рамках встречи состоится просмотр профилактического видеоролика, в котором показано, как мошенники вовлекают подростков через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соцсети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в том числе через предложения «заработать, сдав аккаунт».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12:30-13:30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курсу «Культура речи»: дебаты и критическое мышление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с элементами тренинга и просмотром профилактического ролика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Основатель школы ораторского мастерства Александр Эпштейн проведёт интерактивное занятие по аргументации, публичной дискуссии и критическому мышлению. В рамках урока участники посмотрят видеоролик о подростке, который, пытаясь заработать «лёгкие деньги» за аренду аккаунта в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Telegram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стал соучастником преступлений террористической направленности. Ролик напомнит, что страница в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соцсети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это цифровое удостоверение личности, а её передача третьим лицам может иметь серьёзные правовые последствия. Мероприятие направлено на формирование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медиаграмотности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устойчивости к манипуляциям и профилактику экстремизма через развитие осознанного и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ответственного поведения в цифровом пространстве.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27.02.2026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15:00-17:00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«АРТ-Проводы зимушки»: творчество и информационная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с просмотром профилактического видеоролика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профилактики терроризма и экстремизма пройдёт творческое мероприятие, где участники создадут акварельные «блины» и освоят технику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скетчинг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-блинов под спокойную тематическую музыку. В ходе встречи состоится просмотр профилактического видеоролика о том, как подростки, ища «лёгкие деньги» за аренду аккаунта в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Telegram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становятся невольными соучастниками преступлений, включая террористическую деятельность. Тёплое чаепитие со сладостями станет фоном для дружеского общения, взаимопонимания и обсуждения важности цифровой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ответственности. Такие мероприятия формируют эмоционально безопасную среду, укрепляют доверие между поколениями и культурами, развивают ненасильственное самовыражение — потому что творчество объединяет, а осознанность защищает.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28.02.2026 07.03.2026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18:00-19:30, 12:00-18:00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пер., д. 2/2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B87ADF" w:rsidTr="00073F35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оздоровительной гимнастике в поддержку семейных ценностей, посвящённое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цикла безопасных нагрузок по системе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Изотон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помогает поддерживать организм и эмоциональное состояние в тонусе. Занятие направлено на укрепление семейных связей и формирование позитивного общения между родителями и детьми через совместное участие в физической активности. Система упражнений подходит для людей любого возраста, способствуя созданию дружественной и поддерживающей атмосферы.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09:30-10:30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день: «От сердца к сердцу»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вечер с просмотром профилактического видеоролика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Праздничное мероприятие, приуроченное к Международному женскому дню. Мероприятие объединяет людей в духе доброты, единства и общих ценностей, способствуя противодействию деструктивным идеологиям. А также на мероприятии участники посмотрят профилактический ролик, который помогает подросткам осознать, что аккаунт в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соцсетях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это цифровое удостоверение личности, а его передача третьим лицам может привести к участию в серьёзных преступлениях, включая террористическую деятельность. Для родителей такой ролик становится важным поводом для разговора о цифровой безопасности и формировании у детей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критического мышления в онлайн-среде.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Верхняя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день. Праздник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Капустник детской студии "Культура речи", посвященный празднованию Международного женского дня.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16:00-18:00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«Весна пришла!» к Международному женскому дню: творчество и ЗОЖ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для детей, мам и бабушек по созданию сувениров и поздравительных открыток. Утренник с праздничными поздравлениями, выступлениями и вручением подарков. Мероприятие акцентирует внимание на здоровом образе жизни, укреплении семейных ценностей и воспитании ответственности за собственное будущее.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17:15-19:30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Даев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пер., д. 2/2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 «Материнская любовь»: единство и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  с просмотром профилактического видеоролика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486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Торжественное мероприятие «Материнская любовь: единство и безопасность», приуроченное к Международному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женскому дню, проводится в рамках антитеррористической профилактики и направлено на укрепление семейных устоев как барьера против деструктивных и экстремистских идеологий. В ходе мероприятия состоится просмотр профилактического видеоролика, показывающего, как подростки, соблазнившись «лёгкими деньгами» за аренду аккаунта в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Telegram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могут неосознанно стать участниками преступной деятельности, включая терроризм.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18:00-19:30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ул.Сретенка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24/2, стр.1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чемпионат по стрельбе: спортивное единство семей, посвящённый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чемпионат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486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по стрельбе из пневматического оружия, посвящённый Международному женскому дню, приглашает мам с детьми и их семьи.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11:00-14:00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йоге: гармония тела, души и культур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486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по йоге для всех желающих, направленная на укрепление здоровья, внутренней гармонии и взаимопонимания между людьми разных национальностей. Участники познакомятся с практиками, которые помогают снизить уровень стресса и наладить гармоничные взаимоотношения.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17:30-19:00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86A53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теме «Психология общения: как делать комплименты»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практикующий психолог Андрей Вишняков. На занятии участники узнают как эффективно общаться в семье и на работе.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86A53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теме «Дыхание, голос, дикция»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проведёт диктор ВГТРК, голос канала «Россия-24» Вера Коцюба. Основы постановки голоса и дикции. Много упражнений и обратной связи от преподавателя.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280E32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486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Окружной чемпионат по стрельбе из пневматического оружия ко Дню работника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Окружной чемпионат с просмотром профилактического видеоролика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486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честь Дня работника культуры в Красносельском районе пройдёт тематическое мероприятие, объединяющее творчество, историческую память и гражданскую ответственность. В программе — чемпионат по стрельбе из пневматического оружия, направленный на популяризацию здорового образа жизни, развитие дисциплины и уважения к защитникам Отечества. В рамках события состоится просмотр профилактического видеоролика, в котором показано, как подростки, соблазнившись «лёгкими деньгами» за аренду аккаунта в </w:t>
            </w:r>
            <w:proofErr w:type="spellStart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Telegram</w:t>
            </w:r>
            <w:proofErr w:type="spellEnd"/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могут неосознанно стать соучастниками преступлений террористической и экстремистской направленности. Это напоминание: цифровая </w:t>
            </w: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безопасность — часть общей культуры ответственности.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ул.,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486A53">
        <w:trPr>
          <w:trHeight w:val="7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фламенко для начинающих, посвящённый Международному дню театра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486A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богатством и разнообразием танцевального искусства, с различными жанрами современного и эстрадного танца. Мероприятие способствует укреплению культурного диалога, демонстрируя, как традиционные танцы разных народов объединяют и вдохновляют. Танцуй и будь в хорошей форме!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F35" w:rsidRPr="00ED6D5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боксу: сила, дисциплина и здоровье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с просмотром профилактического ролика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486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по боксу для всех желающих — это не только развитие физической силы, выносливости и координации, но и важный вклад в профилактику терроризма и экстремизма. Участники освоят базовые элементы техники, укрепят самодисциплину, </w:t>
            </w: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уверенность в себе и научатся конструктивно направлять энергию — что формирует устойчивость к агрессии и деструктивным идеологиям.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28.03.2026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17:30-18:30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Уланский пер., д.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73F35" w:rsidRPr="0077742E" w:rsidTr="00073F35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35" w:rsidRPr="00406986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486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Всемирный День Театра. Мастер-класс по теме «Актёрское мастерство для жизни и профессии». Проводит педагог </w:t>
            </w:r>
            <w:proofErr w:type="spellStart"/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ГИТИСа</w:t>
            </w:r>
            <w:proofErr w:type="spellEnd"/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режиссёр театра им. М.Н. Ермоловой Григорий Южаков.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12:00-14:00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3F35" w:rsidRPr="0077742E" w:rsidRDefault="00073F35" w:rsidP="00073F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35" w:rsidRPr="00073F35" w:rsidRDefault="00073F35" w:rsidP="00073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073F35" w:rsidRPr="0077742E" w:rsidRDefault="00073F35" w:rsidP="00073F3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3F35" w:rsidRDefault="00073F35" w:rsidP="00073F35">
      <w:pPr>
        <w:jc w:val="both"/>
        <w:rPr>
          <w:b/>
        </w:rPr>
      </w:pPr>
    </w:p>
    <w:p w:rsidR="00073F35" w:rsidRDefault="00073F35">
      <w:pPr>
        <w:spacing w:after="0" w:line="240" w:lineRule="auto"/>
        <w:ind w:firstLine="709"/>
        <w:jc w:val="center"/>
        <w:rPr>
          <w:b/>
        </w:rPr>
      </w:pPr>
    </w:p>
    <w:sectPr w:rsidR="00073F35">
      <w:pgSz w:w="16838" w:h="11906" w:orient="landscape"/>
      <w:pgMar w:top="1134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8C2" w:rsidRDefault="002C58C2">
      <w:pPr>
        <w:spacing w:line="240" w:lineRule="auto"/>
      </w:pPr>
      <w:r>
        <w:separator/>
      </w:r>
    </w:p>
  </w:endnote>
  <w:endnote w:type="continuationSeparator" w:id="0">
    <w:p w:rsidR="002C58C2" w:rsidRDefault="002C58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F35" w:rsidRDefault="00073F3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F35" w:rsidRDefault="00073F3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F35" w:rsidRDefault="00073F3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8C2" w:rsidRDefault="002C58C2">
      <w:pPr>
        <w:spacing w:after="0"/>
      </w:pPr>
      <w:r>
        <w:separator/>
      </w:r>
    </w:p>
  </w:footnote>
  <w:footnote w:type="continuationSeparator" w:id="0">
    <w:p w:rsidR="002C58C2" w:rsidRDefault="002C58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F35" w:rsidRDefault="00073F3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31500"/>
      <w:docPartObj>
        <w:docPartGallery w:val="AutoText"/>
      </w:docPartObj>
    </w:sdtPr>
    <w:sdtEndPr/>
    <w:sdtContent>
      <w:p w:rsidR="00073F35" w:rsidRDefault="00073F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7D9">
          <w:rPr>
            <w:noProof/>
          </w:rPr>
          <w:t>21</w:t>
        </w:r>
        <w:r>
          <w:fldChar w:fldCharType="end"/>
        </w:r>
      </w:p>
    </w:sdtContent>
  </w:sdt>
  <w:p w:rsidR="00073F35" w:rsidRDefault="00073F3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F35" w:rsidRDefault="00073F3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514E7"/>
    <w:rsid w:val="00067E39"/>
    <w:rsid w:val="000729A7"/>
    <w:rsid w:val="00073F35"/>
    <w:rsid w:val="00083DDA"/>
    <w:rsid w:val="00087E47"/>
    <w:rsid w:val="00090009"/>
    <w:rsid w:val="000A0057"/>
    <w:rsid w:val="000D78CA"/>
    <w:rsid w:val="00110235"/>
    <w:rsid w:val="00110E3E"/>
    <w:rsid w:val="00126E71"/>
    <w:rsid w:val="001317D9"/>
    <w:rsid w:val="00132D2C"/>
    <w:rsid w:val="0013756F"/>
    <w:rsid w:val="00144ECF"/>
    <w:rsid w:val="001530A3"/>
    <w:rsid w:val="0016307E"/>
    <w:rsid w:val="001718D3"/>
    <w:rsid w:val="00174F15"/>
    <w:rsid w:val="0018004B"/>
    <w:rsid w:val="001951BC"/>
    <w:rsid w:val="001B3A3C"/>
    <w:rsid w:val="001D7D86"/>
    <w:rsid w:val="001E4758"/>
    <w:rsid w:val="00220634"/>
    <w:rsid w:val="00221850"/>
    <w:rsid w:val="00245C6D"/>
    <w:rsid w:val="00251276"/>
    <w:rsid w:val="0026310D"/>
    <w:rsid w:val="00264B63"/>
    <w:rsid w:val="00277DBB"/>
    <w:rsid w:val="00292BAA"/>
    <w:rsid w:val="002C58C2"/>
    <w:rsid w:val="002D6424"/>
    <w:rsid w:val="002E6E50"/>
    <w:rsid w:val="002F699B"/>
    <w:rsid w:val="002F6F2B"/>
    <w:rsid w:val="002F7A3E"/>
    <w:rsid w:val="003103E0"/>
    <w:rsid w:val="003115DB"/>
    <w:rsid w:val="00313AAB"/>
    <w:rsid w:val="00323CC1"/>
    <w:rsid w:val="003251F8"/>
    <w:rsid w:val="00341183"/>
    <w:rsid w:val="00354726"/>
    <w:rsid w:val="003715C2"/>
    <w:rsid w:val="0037166C"/>
    <w:rsid w:val="00384E81"/>
    <w:rsid w:val="00394433"/>
    <w:rsid w:val="00394552"/>
    <w:rsid w:val="003A0779"/>
    <w:rsid w:val="003B10A9"/>
    <w:rsid w:val="003B5073"/>
    <w:rsid w:val="003B5990"/>
    <w:rsid w:val="003D5281"/>
    <w:rsid w:val="004234FE"/>
    <w:rsid w:val="00445F00"/>
    <w:rsid w:val="00447084"/>
    <w:rsid w:val="004775C3"/>
    <w:rsid w:val="00486A53"/>
    <w:rsid w:val="004D214C"/>
    <w:rsid w:val="004D2611"/>
    <w:rsid w:val="005242CB"/>
    <w:rsid w:val="00525BF3"/>
    <w:rsid w:val="00541554"/>
    <w:rsid w:val="00561DCA"/>
    <w:rsid w:val="005649EE"/>
    <w:rsid w:val="005940AF"/>
    <w:rsid w:val="005A6583"/>
    <w:rsid w:val="005C66E0"/>
    <w:rsid w:val="005D4691"/>
    <w:rsid w:val="005D6AFC"/>
    <w:rsid w:val="00601541"/>
    <w:rsid w:val="00637FA6"/>
    <w:rsid w:val="006455F5"/>
    <w:rsid w:val="00654CC0"/>
    <w:rsid w:val="006706E8"/>
    <w:rsid w:val="00672A04"/>
    <w:rsid w:val="00685D11"/>
    <w:rsid w:val="0069444F"/>
    <w:rsid w:val="006A3D91"/>
    <w:rsid w:val="006A5445"/>
    <w:rsid w:val="006A7573"/>
    <w:rsid w:val="006C5DCB"/>
    <w:rsid w:val="006D2F7F"/>
    <w:rsid w:val="006D6918"/>
    <w:rsid w:val="006E3097"/>
    <w:rsid w:val="006F5ED4"/>
    <w:rsid w:val="00727E63"/>
    <w:rsid w:val="00737493"/>
    <w:rsid w:val="00746702"/>
    <w:rsid w:val="0075109B"/>
    <w:rsid w:val="00754589"/>
    <w:rsid w:val="007832DF"/>
    <w:rsid w:val="007A3961"/>
    <w:rsid w:val="00807C2F"/>
    <w:rsid w:val="008157B3"/>
    <w:rsid w:val="008231CD"/>
    <w:rsid w:val="00823FEE"/>
    <w:rsid w:val="00825B42"/>
    <w:rsid w:val="008406F7"/>
    <w:rsid w:val="0084298E"/>
    <w:rsid w:val="0085210E"/>
    <w:rsid w:val="008706C1"/>
    <w:rsid w:val="00891A50"/>
    <w:rsid w:val="008A24A1"/>
    <w:rsid w:val="008A6443"/>
    <w:rsid w:val="008B06FB"/>
    <w:rsid w:val="008D0BC6"/>
    <w:rsid w:val="008E2A10"/>
    <w:rsid w:val="008E2BA6"/>
    <w:rsid w:val="008F200B"/>
    <w:rsid w:val="00947B43"/>
    <w:rsid w:val="009508A3"/>
    <w:rsid w:val="00972BCF"/>
    <w:rsid w:val="00997C85"/>
    <w:rsid w:val="009B1FEB"/>
    <w:rsid w:val="009C01ED"/>
    <w:rsid w:val="009D685B"/>
    <w:rsid w:val="009E2035"/>
    <w:rsid w:val="009F1768"/>
    <w:rsid w:val="009F39F3"/>
    <w:rsid w:val="00A14A7E"/>
    <w:rsid w:val="00A575B3"/>
    <w:rsid w:val="00A642BC"/>
    <w:rsid w:val="00A73651"/>
    <w:rsid w:val="00A92507"/>
    <w:rsid w:val="00A953D9"/>
    <w:rsid w:val="00AA5D06"/>
    <w:rsid w:val="00AB1647"/>
    <w:rsid w:val="00AB44A6"/>
    <w:rsid w:val="00AC60A7"/>
    <w:rsid w:val="00AD50FF"/>
    <w:rsid w:val="00AD58D0"/>
    <w:rsid w:val="00AF73E0"/>
    <w:rsid w:val="00B15620"/>
    <w:rsid w:val="00B20DDE"/>
    <w:rsid w:val="00B31225"/>
    <w:rsid w:val="00B35F9A"/>
    <w:rsid w:val="00B44F95"/>
    <w:rsid w:val="00B52CD9"/>
    <w:rsid w:val="00B53622"/>
    <w:rsid w:val="00B6692E"/>
    <w:rsid w:val="00B71162"/>
    <w:rsid w:val="00B85A92"/>
    <w:rsid w:val="00B93BC4"/>
    <w:rsid w:val="00BD7513"/>
    <w:rsid w:val="00BD7686"/>
    <w:rsid w:val="00BE295F"/>
    <w:rsid w:val="00BF3B92"/>
    <w:rsid w:val="00C0177C"/>
    <w:rsid w:val="00C02C20"/>
    <w:rsid w:val="00C07A79"/>
    <w:rsid w:val="00C12CC2"/>
    <w:rsid w:val="00C211CD"/>
    <w:rsid w:val="00C26ADE"/>
    <w:rsid w:val="00C26E35"/>
    <w:rsid w:val="00C45CEF"/>
    <w:rsid w:val="00C50774"/>
    <w:rsid w:val="00C54572"/>
    <w:rsid w:val="00C91657"/>
    <w:rsid w:val="00C9487D"/>
    <w:rsid w:val="00C97ECA"/>
    <w:rsid w:val="00CC4B83"/>
    <w:rsid w:val="00CD3ABD"/>
    <w:rsid w:val="00D125C4"/>
    <w:rsid w:val="00D354CC"/>
    <w:rsid w:val="00D4091C"/>
    <w:rsid w:val="00D669B5"/>
    <w:rsid w:val="00D805FE"/>
    <w:rsid w:val="00D85793"/>
    <w:rsid w:val="00DA593B"/>
    <w:rsid w:val="00DD0DD0"/>
    <w:rsid w:val="00DE7AF5"/>
    <w:rsid w:val="00E0120E"/>
    <w:rsid w:val="00E14E8B"/>
    <w:rsid w:val="00E16BA4"/>
    <w:rsid w:val="00E34985"/>
    <w:rsid w:val="00E47314"/>
    <w:rsid w:val="00E50C48"/>
    <w:rsid w:val="00E53FD3"/>
    <w:rsid w:val="00E64B54"/>
    <w:rsid w:val="00E65F2D"/>
    <w:rsid w:val="00E84DC2"/>
    <w:rsid w:val="00ED2718"/>
    <w:rsid w:val="00EE4929"/>
    <w:rsid w:val="00EF0007"/>
    <w:rsid w:val="00EF7D3A"/>
    <w:rsid w:val="00F05132"/>
    <w:rsid w:val="00F078A5"/>
    <w:rsid w:val="00F45837"/>
    <w:rsid w:val="00F70F2A"/>
    <w:rsid w:val="00F8535C"/>
    <w:rsid w:val="00FA3730"/>
    <w:rsid w:val="00FA51A8"/>
    <w:rsid w:val="00FB17DB"/>
    <w:rsid w:val="00FB45B8"/>
    <w:rsid w:val="00FB6C7A"/>
    <w:rsid w:val="0F3131C3"/>
    <w:rsid w:val="2BB55A26"/>
    <w:rsid w:val="6327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D13D"/>
  <w15:docId w15:val="{E3D2EDE1-5EF1-40F1-AB86-A59B910C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 Indent"/>
    <w:basedOn w:val="a"/>
    <w:link w:val="a9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basedOn w:val="a0"/>
    <w:link w:val="a8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Другое_"/>
    <w:basedOn w:val="a0"/>
    <w:link w:val="af0"/>
    <w:qFormat/>
    <w:rPr>
      <w:rFonts w:ascii="Times New Roman" w:eastAsia="Times New Roman" w:hAnsi="Times New Roman" w:cs="Times New Roman"/>
      <w:sz w:val="11"/>
      <w:szCs w:val="11"/>
    </w:rPr>
  </w:style>
  <w:style w:type="paragraph" w:customStyle="1" w:styleId="af0">
    <w:name w:val="Другое"/>
    <w:basedOn w:val="a"/>
    <w:link w:val="af"/>
    <w:qFormat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E059A-762E-48AB-8845-0673BFBF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3519</Words>
  <Characters>20062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2025-12-16T09:20:00Z</cp:lastPrinted>
  <dcterms:created xsi:type="dcterms:W3CDTF">2025-12-17T06:18:00Z</dcterms:created>
  <dcterms:modified xsi:type="dcterms:W3CDTF">2025-12-17T06:18:00Z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8C8E4DC16E624D3488B76C3EB17003F7_13</vt:lpwstr>
  </property>
</Properties>
</file>